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D76100" w:rsidRPr="009D13E9" w:rsidTr="00D9699E">
        <w:tc>
          <w:tcPr>
            <w:tcW w:w="6345" w:type="dxa"/>
          </w:tcPr>
          <w:p w:rsidR="00CC4947" w:rsidRPr="009D13E9" w:rsidRDefault="00D76100" w:rsidP="00D76100">
            <w:pPr>
              <w:tabs>
                <w:tab w:val="left" w:pos="993"/>
                <w:tab w:val="center" w:pos="3064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CC4947" w:rsidRPr="009D13E9">
              <w:rPr>
                <w:rFonts w:eastAsia="Times New Roman"/>
                <w:b/>
                <w:sz w:val="20"/>
                <w:szCs w:val="20"/>
                <w:lang w:val="nl-NL"/>
              </w:rPr>
              <w:t>canal ND</w:t>
            </w: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700 – </w:t>
            </w:r>
            <w:r w:rsidR="00CC4947" w:rsidRPr="009D13E9">
              <w:rPr>
                <w:rFonts w:eastAsia="Times New Roman"/>
                <w:b/>
                <w:sz w:val="20"/>
                <w:szCs w:val="20"/>
                <w:lang w:val="nl-NL"/>
              </w:rPr>
              <w:t>Distributiekanaal zonder hoeklijnen</w:t>
            </w:r>
          </w:p>
          <w:p w:rsidR="00D76100" w:rsidRPr="009D13E9" w:rsidRDefault="00D76100" w:rsidP="00D76100">
            <w:pPr>
              <w:tabs>
                <w:tab w:val="left" w:pos="993"/>
                <w:tab w:val="center" w:pos="306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 xml:space="preserve"> 2000 mm</w:t>
            </w:r>
          </w:p>
          <w:p w:rsidR="00D76100" w:rsidRPr="009D13E9" w:rsidRDefault="00D761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 xml:space="preserve">Buitenbreedte 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 xml:space="preserve">900 mm, 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 xml:space="preserve">binnenbreedte 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>700 mm</w:t>
            </w:r>
          </w:p>
          <w:p w:rsidR="00D76100" w:rsidRPr="009D13E9" w:rsidRDefault="00D761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 xml:space="preserve">Bouwhoogte buiten 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 xml:space="preserve">500 mm, 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>innen 400 mm</w:t>
            </w:r>
          </w:p>
          <w:p w:rsidR="00CC4947" w:rsidRPr="009D13E9" w:rsidRDefault="00CC4947" w:rsidP="00CC494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>+ ingebetonneerde hulsankers voor een gemakkelijke behandeling</w:t>
            </w:r>
          </w:p>
          <w:p w:rsidR="00CC4947" w:rsidRPr="009D13E9" w:rsidRDefault="00CC4947" w:rsidP="00CC494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 xml:space="preserve">uit gewapend beton C 40/50 CE conform EN 1433, tot </w:t>
            </w:r>
            <w:r w:rsidR="009D13E9" w:rsidRPr="00924050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>E 600 volgens DIN EN 1433, met veiligheidsgleuf</w:t>
            </w:r>
          </w:p>
          <w:p w:rsidR="00D76100" w:rsidRPr="009D13E9" w:rsidRDefault="00D76100" w:rsidP="00CC494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ab/>
              <w:t>m BIRCOcanal N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>D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 xml:space="preserve"> 700 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 xml:space="preserve">distributiekanaal met 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ingebetonneerde thermisch verzinkt Halfenprofielen 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ab/>
              <w:t>type 28/15</w:t>
            </w:r>
          </w:p>
          <w:p w:rsidR="00D76100" w:rsidRPr="009D13E9" w:rsidRDefault="00D76100" w:rsidP="00B458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ab/>
              <w:t>m BIRCOcanal N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>D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 xml:space="preserve"> 700 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 xml:space="preserve">distributiekanaal zonder 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ab/>
              <w:t>Halfenprofielen</w:t>
            </w:r>
          </w:p>
          <w:p w:rsidR="00CC4947" w:rsidRPr="009D13E9" w:rsidRDefault="00CC4947" w:rsidP="00CC494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CC4947" w:rsidRPr="009D13E9" w:rsidRDefault="00CC4947" w:rsidP="00CC494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76100" w:rsidRPr="008A4CA7" w:rsidRDefault="00CC4947" w:rsidP="00CC4947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8A4CA7">
              <w:rPr>
                <w:rFonts w:eastAsia="Times New Roman"/>
                <w:sz w:val="20"/>
                <w:szCs w:val="20"/>
              </w:rPr>
              <w:t>Fabrikant:</w:t>
            </w:r>
            <w:r w:rsidR="00D76100" w:rsidRPr="008A4CA7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D76100" w:rsidRPr="008A4CA7">
              <w:rPr>
                <w:rFonts w:eastAsia="Times New Roman"/>
                <w:sz w:val="20"/>
                <w:szCs w:val="20"/>
              </w:rPr>
              <w:br/>
              <w:t>Herrenpfädel 142, 76532 Baden-Baden</w:t>
            </w:r>
            <w:r w:rsidR="00D76100" w:rsidRPr="008A4CA7">
              <w:rPr>
                <w:rFonts w:eastAsia="Times New Roman"/>
                <w:sz w:val="20"/>
                <w:szCs w:val="20"/>
              </w:rPr>
              <w:br/>
              <w:t>Tel. 07221 - 5003-0; Fax 07221 - 5003-</w:t>
            </w:r>
            <w:r w:rsidR="008A4CA7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bookmarkStart w:id="0" w:name="_GoBack"/>
            <w:bookmarkEnd w:id="0"/>
            <w:r w:rsidR="00D76100" w:rsidRPr="008A4CA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D76100" w:rsidRPr="009D13E9" w:rsidRDefault="00D7610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D76100" w:rsidRPr="009D13E9" w:rsidRDefault="00D7610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D76100" w:rsidRPr="009D13E9" w:rsidTr="00531FA1">
        <w:trPr>
          <w:trHeight w:val="2985"/>
        </w:trPr>
        <w:tc>
          <w:tcPr>
            <w:tcW w:w="6345" w:type="dxa"/>
          </w:tcPr>
          <w:p w:rsidR="00D76100" w:rsidRPr="009D13E9" w:rsidRDefault="00D76100" w:rsidP="005048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CC4947" w:rsidRPr="009D13E9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700 – </w:t>
            </w:r>
            <w:r w:rsidR="00CC4947" w:rsidRPr="009D13E9">
              <w:rPr>
                <w:rFonts w:eastAsia="Times New Roman"/>
                <w:b/>
                <w:sz w:val="20"/>
                <w:szCs w:val="20"/>
                <w:lang w:val="nl-NL"/>
              </w:rPr>
              <w:t>Afdekking voor distributiekanaal zonder hoeklijnen</w:t>
            </w:r>
          </w:p>
          <w:p w:rsidR="00D76100" w:rsidRPr="009D13E9" w:rsidRDefault="00D76100" w:rsidP="005048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 xml:space="preserve"> 900 mm</w:t>
            </w:r>
          </w:p>
          <w:p w:rsidR="00D76100" w:rsidRPr="009D13E9" w:rsidRDefault="00D76100" w:rsidP="005048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 xml:space="preserve"> 125 mm</w:t>
            </w:r>
          </w:p>
          <w:p w:rsidR="00CC4947" w:rsidRPr="009D13E9" w:rsidRDefault="00CC4947" w:rsidP="00CC494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>+ Glad oppervlak</w:t>
            </w:r>
          </w:p>
          <w:p w:rsidR="00CC4947" w:rsidRPr="009D13E9" w:rsidRDefault="009D13E9" w:rsidP="00CC494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>SLW 60, met 2 ingebetonneerde hulsankers voor een gemakkelijke behandling</w:t>
            </w:r>
          </w:p>
          <w:p w:rsidR="00D76100" w:rsidRPr="009D13E9" w:rsidRDefault="00D76100" w:rsidP="00CC494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>stuk afdekking uit gewapend beton lengte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 xml:space="preserve"> 2000 mm</w:t>
            </w:r>
          </w:p>
          <w:p w:rsidR="00CC4947" w:rsidRPr="009D13E9" w:rsidRDefault="00CC4947" w:rsidP="00CC494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76100" w:rsidRPr="009D13E9" w:rsidRDefault="00CC4947" w:rsidP="00CC494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D76100" w:rsidRPr="009D13E9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D76100" w:rsidRPr="009D13E9" w:rsidRDefault="00D7610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D76100" w:rsidRPr="009D13E9" w:rsidRDefault="00D7610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D76100" w:rsidRPr="009D13E9" w:rsidTr="00D9699E">
        <w:trPr>
          <w:trHeight w:val="227"/>
        </w:trPr>
        <w:tc>
          <w:tcPr>
            <w:tcW w:w="6345" w:type="dxa"/>
          </w:tcPr>
          <w:p w:rsidR="00CC4947" w:rsidRPr="009D13E9" w:rsidRDefault="00D76100" w:rsidP="00CC494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CC4947" w:rsidRPr="009D13E9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700 – </w:t>
            </w:r>
            <w:r w:rsidR="00CC4947" w:rsidRPr="009D13E9">
              <w:rPr>
                <w:rFonts w:eastAsia="Times New Roman"/>
                <w:b/>
                <w:sz w:val="20"/>
                <w:szCs w:val="20"/>
                <w:lang w:val="nl-NL"/>
              </w:rPr>
              <w:t>Afkorten van distributiekanaal en afdekking</w:t>
            </w:r>
            <w:r w:rsidR="00CC4947" w:rsidRPr="009D13E9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hoeklijn en afdekking. </w:t>
            </w:r>
          </w:p>
          <w:p w:rsidR="00CC4947" w:rsidRPr="009D13E9" w:rsidRDefault="00CC4947" w:rsidP="00CC494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ab/>
              <w:t>haaks afkorten 90°</w:t>
            </w:r>
          </w:p>
          <w:p w:rsidR="00CC4947" w:rsidRPr="009D13E9" w:rsidRDefault="00CC4947" w:rsidP="00CC494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ab/>
              <w:t>verstek zagen in de opgegeven hoek</w:t>
            </w:r>
          </w:p>
          <w:p w:rsidR="00CC4947" w:rsidRPr="009D13E9" w:rsidRDefault="00CC4947" w:rsidP="00CC494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76100" w:rsidRPr="009D13E9" w:rsidRDefault="00CC4947" w:rsidP="00CC494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D76100" w:rsidRPr="009D13E9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D76100" w:rsidRPr="009D13E9" w:rsidRDefault="00D7610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D76100" w:rsidRPr="009D13E9" w:rsidRDefault="00D7610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D76100" w:rsidRPr="009D13E9" w:rsidTr="00D9699E">
        <w:tc>
          <w:tcPr>
            <w:tcW w:w="6345" w:type="dxa"/>
          </w:tcPr>
          <w:p w:rsidR="00CC4947" w:rsidRPr="009D13E9" w:rsidRDefault="00D76100" w:rsidP="00CC494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CC4947" w:rsidRPr="009D13E9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700 – </w:t>
            </w:r>
            <w:r w:rsidR="00CC4947" w:rsidRPr="009D13E9">
              <w:rPr>
                <w:rFonts w:eastAsia="Times New Roman"/>
                <w:b/>
                <w:sz w:val="20"/>
                <w:szCs w:val="20"/>
                <w:lang w:val="nl-NL"/>
              </w:rPr>
              <w:t>Boringen in distributiekanaal</w:t>
            </w:r>
          </w:p>
          <w:p w:rsidR="00CC4947" w:rsidRPr="009D13E9" w:rsidRDefault="00CC4947" w:rsidP="00CC494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300</w:t>
            </w:r>
          </w:p>
          <w:p w:rsidR="00CC4947" w:rsidRPr="009D13E9" w:rsidRDefault="00CC4947" w:rsidP="00CC494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D13E9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9D13E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76100" w:rsidRPr="009D13E9" w:rsidRDefault="00CC4947" w:rsidP="00CC494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D76100" w:rsidRPr="009D13E9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D76100" w:rsidRPr="009D13E9" w:rsidRDefault="00D7610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D76100" w:rsidRPr="009D13E9" w:rsidRDefault="00D76100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D13E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9D13E9" w:rsidRDefault="008D279A">
      <w:pPr>
        <w:rPr>
          <w:lang w:val="nl-NL"/>
        </w:rPr>
      </w:pPr>
    </w:p>
    <w:sectPr w:rsidR="008D279A" w:rsidRPr="009D13E9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8F" w:rsidRDefault="0050488F" w:rsidP="008D279A">
      <w:pPr>
        <w:spacing w:after="0" w:line="240" w:lineRule="auto"/>
      </w:pPr>
      <w:r>
        <w:separator/>
      </w:r>
    </w:p>
  </w:endnote>
  <w:endnote w:type="continuationSeparator" w:id="0">
    <w:p w:rsidR="0050488F" w:rsidRDefault="0050488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0488F" w:rsidRDefault="009D13E9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C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8F" w:rsidRDefault="0050488F" w:rsidP="008D279A">
      <w:pPr>
        <w:spacing w:after="0" w:line="240" w:lineRule="auto"/>
      </w:pPr>
      <w:r>
        <w:separator/>
      </w:r>
    </w:p>
  </w:footnote>
  <w:footnote w:type="continuationSeparator" w:id="0">
    <w:p w:rsidR="0050488F" w:rsidRDefault="0050488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8F" w:rsidRDefault="00D76100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488F" w:rsidRDefault="0050488F">
    <w:pPr>
      <w:pStyle w:val="Kopfzeile"/>
    </w:pPr>
  </w:p>
  <w:p w:rsidR="0050488F" w:rsidRPr="00C92C60" w:rsidRDefault="00CC4947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Pr="00C92C60">
      <w:rPr>
        <w:b/>
        <w:sz w:val="24"/>
        <w:szCs w:val="24"/>
      </w:rPr>
      <w:t xml:space="preserve"> </w:t>
    </w:r>
    <w:r w:rsidR="00D76100" w:rsidRPr="00C92C60">
      <w:rPr>
        <w:b/>
        <w:sz w:val="24"/>
        <w:szCs w:val="24"/>
      </w:rPr>
      <w:t>BIRCO</w:t>
    </w:r>
    <w:r w:rsidR="00D76100">
      <w:rPr>
        <w:b/>
        <w:sz w:val="24"/>
        <w:szCs w:val="24"/>
      </w:rPr>
      <w:t>canal</w:t>
    </w:r>
    <w:r w:rsidR="00D76100" w:rsidRPr="00C92C60">
      <w:rPr>
        <w:b/>
        <w:sz w:val="24"/>
        <w:szCs w:val="24"/>
      </w:rPr>
      <w:t xml:space="preserve"> N</w:t>
    </w:r>
    <w:r w:rsidR="00D76100">
      <w:rPr>
        <w:b/>
        <w:sz w:val="24"/>
        <w:szCs w:val="24"/>
      </w:rPr>
      <w:t>D</w:t>
    </w:r>
    <w:r w:rsidR="00D76100" w:rsidRPr="00C92C60">
      <w:rPr>
        <w:b/>
        <w:sz w:val="24"/>
        <w:szCs w:val="24"/>
      </w:rPr>
      <w:t xml:space="preserve"> </w:t>
    </w:r>
    <w:r w:rsidR="0050488F">
      <w:rPr>
        <w:b/>
        <w:sz w:val="24"/>
        <w:szCs w:val="24"/>
      </w:rPr>
      <w:t>70</w:t>
    </w:r>
    <w:r w:rsidR="0050488F" w:rsidRPr="00C92C60">
      <w:rPr>
        <w:b/>
        <w:sz w:val="24"/>
        <w:szCs w:val="24"/>
      </w:rPr>
      <w:t>0</w:t>
    </w:r>
  </w:p>
  <w:p w:rsidR="0050488F" w:rsidRDefault="005048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693E"/>
    <w:rsid w:val="00080641"/>
    <w:rsid w:val="00092D27"/>
    <w:rsid w:val="000A6933"/>
    <w:rsid w:val="000B3899"/>
    <w:rsid w:val="00122325"/>
    <w:rsid w:val="001333D1"/>
    <w:rsid w:val="001C484A"/>
    <w:rsid w:val="001E2C8A"/>
    <w:rsid w:val="00220A75"/>
    <w:rsid w:val="002509BF"/>
    <w:rsid w:val="002635A6"/>
    <w:rsid w:val="00264836"/>
    <w:rsid w:val="00272F53"/>
    <w:rsid w:val="00287D59"/>
    <w:rsid w:val="00303CA1"/>
    <w:rsid w:val="003246B9"/>
    <w:rsid w:val="003271EF"/>
    <w:rsid w:val="00343154"/>
    <w:rsid w:val="003431C9"/>
    <w:rsid w:val="003570AE"/>
    <w:rsid w:val="00363D9B"/>
    <w:rsid w:val="003801C2"/>
    <w:rsid w:val="00382C33"/>
    <w:rsid w:val="00393933"/>
    <w:rsid w:val="003A0E92"/>
    <w:rsid w:val="003B11B5"/>
    <w:rsid w:val="00426D50"/>
    <w:rsid w:val="00435185"/>
    <w:rsid w:val="00485C65"/>
    <w:rsid w:val="00487084"/>
    <w:rsid w:val="004C5A25"/>
    <w:rsid w:val="004C756F"/>
    <w:rsid w:val="004C7F24"/>
    <w:rsid w:val="004E39A2"/>
    <w:rsid w:val="004E3FCC"/>
    <w:rsid w:val="00504004"/>
    <w:rsid w:val="0050488F"/>
    <w:rsid w:val="00531FA1"/>
    <w:rsid w:val="00533519"/>
    <w:rsid w:val="00540550"/>
    <w:rsid w:val="00545D55"/>
    <w:rsid w:val="00562D66"/>
    <w:rsid w:val="0059297A"/>
    <w:rsid w:val="005B00D1"/>
    <w:rsid w:val="005B4690"/>
    <w:rsid w:val="005C76D9"/>
    <w:rsid w:val="005F0891"/>
    <w:rsid w:val="0060273E"/>
    <w:rsid w:val="006202D6"/>
    <w:rsid w:val="0062682A"/>
    <w:rsid w:val="006474D0"/>
    <w:rsid w:val="00654311"/>
    <w:rsid w:val="00682C15"/>
    <w:rsid w:val="006A3A17"/>
    <w:rsid w:val="006C6317"/>
    <w:rsid w:val="006E5231"/>
    <w:rsid w:val="00700D93"/>
    <w:rsid w:val="007020C3"/>
    <w:rsid w:val="007153B3"/>
    <w:rsid w:val="0074101B"/>
    <w:rsid w:val="007716BE"/>
    <w:rsid w:val="00785598"/>
    <w:rsid w:val="00793787"/>
    <w:rsid w:val="007E3553"/>
    <w:rsid w:val="00842299"/>
    <w:rsid w:val="008740B9"/>
    <w:rsid w:val="008745D5"/>
    <w:rsid w:val="0087464C"/>
    <w:rsid w:val="008A4CA7"/>
    <w:rsid w:val="008D279A"/>
    <w:rsid w:val="009D13E9"/>
    <w:rsid w:val="00A32AB4"/>
    <w:rsid w:val="00A56582"/>
    <w:rsid w:val="00AB4E00"/>
    <w:rsid w:val="00AD3771"/>
    <w:rsid w:val="00AF7AFA"/>
    <w:rsid w:val="00B105CE"/>
    <w:rsid w:val="00B36EAE"/>
    <w:rsid w:val="00B42B51"/>
    <w:rsid w:val="00B434F1"/>
    <w:rsid w:val="00B44771"/>
    <w:rsid w:val="00B4571E"/>
    <w:rsid w:val="00B4587A"/>
    <w:rsid w:val="00B625A9"/>
    <w:rsid w:val="00B84B97"/>
    <w:rsid w:val="00BC7E7B"/>
    <w:rsid w:val="00BC7F70"/>
    <w:rsid w:val="00BD0561"/>
    <w:rsid w:val="00C42D38"/>
    <w:rsid w:val="00C671EA"/>
    <w:rsid w:val="00C70EDF"/>
    <w:rsid w:val="00C92C60"/>
    <w:rsid w:val="00CB39EE"/>
    <w:rsid w:val="00CC4947"/>
    <w:rsid w:val="00CD4556"/>
    <w:rsid w:val="00D21878"/>
    <w:rsid w:val="00D76100"/>
    <w:rsid w:val="00D9699E"/>
    <w:rsid w:val="00DD4BF0"/>
    <w:rsid w:val="00E01583"/>
    <w:rsid w:val="00E76A4D"/>
    <w:rsid w:val="00E84660"/>
    <w:rsid w:val="00EB412B"/>
    <w:rsid w:val="00EE69ED"/>
    <w:rsid w:val="00F317D3"/>
    <w:rsid w:val="00F97003"/>
    <w:rsid w:val="00FA4728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47DF18"/>
  <w15:docId w15:val="{197840D2-6580-44A3-98F6-35C570E9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EC0A-E1B3-486D-9A42-C64B9135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17</cp:revision>
  <cp:lastPrinted>2010-08-02T07:17:00Z</cp:lastPrinted>
  <dcterms:created xsi:type="dcterms:W3CDTF">2010-08-11T13:40:00Z</dcterms:created>
  <dcterms:modified xsi:type="dcterms:W3CDTF">2017-03-20T08:53:00Z</dcterms:modified>
</cp:coreProperties>
</file>