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17875" w:rsidRPr="00BD2223" w:rsidTr="00D9699E">
        <w:tc>
          <w:tcPr>
            <w:tcW w:w="6345" w:type="dxa"/>
          </w:tcPr>
          <w:p w:rsidR="00017875" w:rsidRPr="00BD2223" w:rsidRDefault="00592DD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150 AS – Gootelement met 0,5 % binnenhelling </w:t>
            </w:r>
            <w:r w:rsidR="00AE3B16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oorzien van tweezijdige opstuwbeveiliging uit beton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L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1000 mm, 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210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244 mm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>Bouwhoogte bij groef/veer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230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 xml:space="preserve"> tot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280 mm</w:t>
            </w:r>
          </w:p>
          <w:p w:rsidR="00ED738C" w:rsidRPr="00BD2223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E 600 volgens DIN EN 1433, met ingebetonneerde thermisch verzinkte 4 mm massief stalen lijst met combi-vergrendeling (zinklaag 70 μm), met veiligheidsgleuf</w:t>
            </w:r>
          </w:p>
          <w:p w:rsidR="00017875" w:rsidRPr="008D4179" w:rsidRDefault="00017875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417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D417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ED738C" w:rsidRPr="008D4179">
              <w:rPr>
                <w:rFonts w:eastAsia="Times New Roman"/>
                <w:sz w:val="20"/>
                <w:szCs w:val="20"/>
                <w:lang w:val="en-US"/>
              </w:rPr>
              <w:t>m BIRCOlight ND 150 AS goot nr. 1 - 10</w:t>
            </w:r>
          </w:p>
          <w:p w:rsidR="00ED738C" w:rsidRPr="00BD2223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Afdichting met SF-Connect</w:t>
            </w:r>
          </w:p>
          <w:p w:rsidR="00ED738C" w:rsidRPr="00BD2223" w:rsidRDefault="00ED738C" w:rsidP="00ED738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BD222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BD2223" w:rsidRDefault="00ED738C" w:rsidP="000821DD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nl-NL"/>
              </w:rPr>
            </w:pPr>
            <w:r w:rsidRPr="008D4179">
              <w:rPr>
                <w:rFonts w:eastAsia="Times New Roman"/>
                <w:sz w:val="20"/>
                <w:szCs w:val="20"/>
              </w:rPr>
              <w:t>Fabrikant</w:t>
            </w:r>
            <w:r w:rsidR="00017875" w:rsidRPr="008D4179">
              <w:rPr>
                <w:rFonts w:eastAsia="Times New Roman"/>
                <w:sz w:val="20"/>
                <w:szCs w:val="20"/>
              </w:rPr>
              <w:t xml:space="preserve">: </w:t>
            </w:r>
            <w:r w:rsidR="00017875" w:rsidRPr="008D4179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017875" w:rsidRPr="008D4179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Pr="008D4179">
              <w:rPr>
                <w:rFonts w:eastAsia="Times New Roman"/>
                <w:sz w:val="20"/>
                <w:szCs w:val="20"/>
              </w:rPr>
              <w:t>D 76532 Baden-Baden</w:t>
            </w:r>
            <w:r w:rsidRPr="008D4179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8D4179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="00CC79CD" w:rsidRPr="00BD2223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BD2223" w:rsidTr="00D9699E">
        <w:tc>
          <w:tcPr>
            <w:tcW w:w="6345" w:type="dxa"/>
          </w:tcPr>
          <w:p w:rsidR="00017875" w:rsidRPr="00BD2223" w:rsidRDefault="00ED738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150 AS – Gootelement zonder binnenhelling 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oorzien van tweezijdige opstuwbeveiliging uit beton</w:t>
            </w:r>
          </w:p>
          <w:p w:rsidR="00017875" w:rsidRPr="00BD2223" w:rsidRDefault="00ED738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Lengte 500 mm (alleen hoogte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230 mm)/1000 mm</w:t>
            </w:r>
          </w:p>
          <w:p w:rsidR="00017875" w:rsidRPr="00BD2223" w:rsidRDefault="0001787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F0DED" w:rsidRPr="00BD2223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210</w:t>
            </w:r>
            <w:r w:rsidR="003F0DED" w:rsidRPr="00BD2223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244 mm</w:t>
            </w:r>
          </w:p>
          <w:p w:rsidR="00017875" w:rsidRPr="00BD2223" w:rsidRDefault="0001787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3F0DED" w:rsidRPr="00BD2223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230/255/280/325 mm</w:t>
            </w:r>
          </w:p>
          <w:p w:rsidR="003F0DED" w:rsidRPr="00BD2223" w:rsidRDefault="003F0DED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E 600 volgens DIN EN 1433, met ingebetonneerde thermisch verzinkte 4 mm massief stalen lijst met combi-vergrendeling (zinklaag 70 μm), met veiligheidsgleuf</w:t>
            </w:r>
          </w:p>
          <w:p w:rsidR="00017875" w:rsidRPr="008D4179" w:rsidRDefault="00017875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D4179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8D4179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3F0DED" w:rsidRPr="008D4179">
              <w:rPr>
                <w:rFonts w:eastAsia="Times New Roman"/>
                <w:sz w:val="20"/>
                <w:szCs w:val="20"/>
                <w:lang w:val="en-US"/>
              </w:rPr>
              <w:t xml:space="preserve">m BIRCOlight ND 150 AS goot nr. </w:t>
            </w:r>
            <w:r w:rsidRPr="008D4179">
              <w:rPr>
                <w:rFonts w:eastAsia="Times New Roman"/>
                <w:sz w:val="20"/>
                <w:szCs w:val="20"/>
                <w:lang w:val="en-US"/>
              </w:rPr>
              <w:t>0/0, 5/0, 10/0, 20/0</w:t>
            </w:r>
          </w:p>
          <w:p w:rsidR="00017875" w:rsidRPr="00BD2223" w:rsidRDefault="00017875" w:rsidP="00D9699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3F0DED" w:rsidRPr="00BD222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3F0DED" w:rsidRPr="00BD2223" w:rsidRDefault="003F0DED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BD222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BD2223" w:rsidRDefault="00017875" w:rsidP="00874AEE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Hersteller: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BD2223" w:rsidTr="00D9699E">
        <w:tc>
          <w:tcPr>
            <w:tcW w:w="6345" w:type="dxa"/>
          </w:tcPr>
          <w:p w:rsidR="003F0DED" w:rsidRPr="00BD2223" w:rsidRDefault="003F0DED" w:rsidP="003F0D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BIRCOlight ND 150 AS – Eindschijf en eindschijf met afvoer DN 150, </w:t>
            </w:r>
          </w:p>
          <w:p w:rsidR="00017875" w:rsidRPr="00BD2223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210 mm</w:t>
            </w:r>
          </w:p>
          <w:p w:rsidR="00017875" w:rsidRPr="00BD2223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</w:t>
            </w:r>
            <w:r w:rsidR="00233B8E" w:rsidRPr="00BD2223">
              <w:rPr>
                <w:rFonts w:eastAsia="Times New Roman"/>
                <w:sz w:val="20"/>
                <w:szCs w:val="20"/>
                <w:lang w:val="nl-NL"/>
              </w:rPr>
              <w:t>_</w:t>
            </w:r>
            <w:r w:rsidR="00233B8E" w:rsidRPr="00BD2223">
              <w:rPr>
                <w:rFonts w:eastAsia="Times New Roman"/>
                <w:sz w:val="20"/>
                <w:szCs w:val="20"/>
                <w:lang w:val="nl-NL"/>
              </w:rPr>
              <w:tab/>
              <w:t>stuk eindschijf voor goten nr.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0/0 – 4 / 5/0 – 8 / 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  <w:t>9 – 10 / 20/0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233B8E" w:rsidRPr="00BD2223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voor goten nr.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0/0 / 5/0 /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  <w:t>10/0 / 20/0</w:t>
            </w:r>
          </w:p>
          <w:p w:rsidR="00017875" w:rsidRPr="00BD2223" w:rsidRDefault="00233B8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Plaatsing volgens de instructies van de fabrikant.</w:t>
            </w:r>
          </w:p>
          <w:p w:rsidR="00017875" w:rsidRPr="00BD2223" w:rsidRDefault="00233B8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74AEE" w:rsidRPr="00BD2223" w:rsidRDefault="00874AEE">
      <w:pPr>
        <w:rPr>
          <w:lang w:val="nl-NL"/>
        </w:rPr>
      </w:pPr>
      <w:r w:rsidRPr="00BD2223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017875" w:rsidRPr="00BD2223" w:rsidTr="00D9699E">
        <w:tc>
          <w:tcPr>
            <w:tcW w:w="6345" w:type="dxa"/>
          </w:tcPr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</w:t>
            </w:r>
            <w:r w:rsidR="00CC5009" w:rsidRPr="00BD2223">
              <w:rPr>
                <w:rFonts w:eastAsia="Times New Roman"/>
                <w:b/>
                <w:sz w:val="20"/>
                <w:szCs w:val="20"/>
                <w:lang w:val="nl-NL"/>
              </w:rPr>
              <w:t>light ND</w:t>
            </w: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150 AS – </w:t>
            </w:r>
            <w:r w:rsidR="00CC5009" w:rsidRPr="00BD2223">
              <w:rPr>
                <w:rFonts w:eastAsia="Times New Roman"/>
                <w:b/>
                <w:sz w:val="20"/>
                <w:szCs w:val="20"/>
                <w:lang w:val="nl-NL"/>
              </w:rPr>
              <w:t>Lijnzandvanger</w:t>
            </w: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>voor een- of tweezijdige gootaansluiting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A879A2" w:rsidRPr="00BD2223">
              <w:rPr>
                <w:rFonts w:eastAsia="Times New Roman"/>
                <w:sz w:val="20"/>
                <w:szCs w:val="20"/>
                <w:lang w:val="nl-NL"/>
              </w:rPr>
              <w:t>oorzien van tweezijdige opstuwbeveiliging uit beton</w:t>
            </w:r>
          </w:p>
          <w:p w:rsidR="00017875" w:rsidRPr="00BD2223" w:rsidRDefault="00CC500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Lengte bij lijst 500 mm, lengte bij bodem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510 mm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210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 xml:space="preserve"> mm, breedte bij bodem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260 mm,</w:t>
            </w:r>
          </w:p>
          <w:p w:rsidR="00CC5009" w:rsidRPr="00BD2223" w:rsidRDefault="00CC5009" w:rsidP="00CC5009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E 600 volgens DIN EN 1433, ingebetonneerde KG-mof voor buisaansluiting DN 1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>5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0, met ingebetonneerde thermisch verzinkte 4 mm massief stalen lijst met combi-vergrendeling (zinklaag 70 μm), met veiligheidsgleuf</w:t>
            </w:r>
          </w:p>
          <w:p w:rsidR="00017875" w:rsidRPr="00BD2223" w:rsidRDefault="00017875" w:rsidP="00CC50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ab/>
              <w:t>stuk lijnzandvanger, 1-delig, bouwhoogte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 xml:space="preserve"> 710 mm</w:t>
            </w:r>
          </w:p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CC5009" w:rsidRPr="00BD222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8800F7" w:rsidRPr="00BD2223" w:rsidRDefault="008800F7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BD222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BD2223" w:rsidRDefault="008800F7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BD2223" w:rsidTr="00D9699E">
        <w:tc>
          <w:tcPr>
            <w:tcW w:w="6345" w:type="dxa"/>
          </w:tcPr>
          <w:p w:rsidR="00017875" w:rsidRPr="00BD2223" w:rsidRDefault="0001787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BIRCOlight NW 150 AS – A</w:t>
            </w:r>
            <w:r w:rsidR="008800F7" w:rsidRPr="00BD2223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017875" w:rsidRPr="00BD2223" w:rsidRDefault="008800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200 mm</w:t>
            </w:r>
          </w:p>
          <w:p w:rsidR="00017875" w:rsidRPr="00BD2223" w:rsidRDefault="008800F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20 mm</w:t>
            </w:r>
          </w:p>
          <w:p w:rsidR="008800F7" w:rsidRPr="00BD2223" w:rsidRDefault="00BD2223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>volgens DIN EN 1433, met 2-voudige M12/A2-schroefverbinding of Easylock-bevestiging per meter</w:t>
            </w:r>
          </w:p>
          <w:p w:rsidR="00017875" w:rsidRPr="00BD2223" w:rsidRDefault="00017875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ab/>
              <w:t>stuk gietijzeren sleufrooster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zwart gedompellakt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</w:p>
          <w:p w:rsidR="00017875" w:rsidRPr="00BD2223" w:rsidRDefault="0001787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ab/>
              <w:t>stuk gietijzeren tr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>alier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ooster zwart gedompellakt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mm,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C 250 / E 600</w:t>
            </w:r>
          </w:p>
          <w:p w:rsidR="00017875" w:rsidRPr="00BD2223" w:rsidRDefault="0001787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>stuk tralie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rooster thermisch verzinkt staal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017875" w:rsidRPr="00BD2223" w:rsidRDefault="00017875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802CFB" w:rsidRPr="00BD222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5659F" w:rsidRPr="00BD2223">
              <w:rPr>
                <w:rFonts w:eastAsia="Times New Roman"/>
                <w:sz w:val="20"/>
                <w:szCs w:val="20"/>
                <w:lang w:val="nl-NL"/>
              </w:rPr>
              <w:t>langsstaafrooster thermisch verzinkt staal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8800F7" w:rsidRPr="00BD2223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lengte 500 / 1000 mm, </w:t>
            </w:r>
            <w:r w:rsidR="00BD222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D2223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8800F7" w:rsidRPr="00BD2223" w:rsidRDefault="008800F7" w:rsidP="008800F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BD2223" w:rsidRDefault="008800F7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BD2223" w:rsidTr="00D9699E">
        <w:tc>
          <w:tcPr>
            <w:tcW w:w="6345" w:type="dxa"/>
          </w:tcPr>
          <w:p w:rsidR="0055659F" w:rsidRPr="00BD2223" w:rsidRDefault="0055659F" w:rsidP="005565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BIRCOlight ND 150 AS – Afkorten van gotenelementen en afdekking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tralierrooster lassen van eindstuk en koud verzinken</w:t>
            </w:r>
          </w:p>
          <w:p w:rsidR="00017875" w:rsidRPr="00BD2223" w:rsidRDefault="00017875" w:rsidP="005565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5659F" w:rsidRPr="00BD2223">
              <w:rPr>
                <w:rFonts w:eastAsia="Times New Roman"/>
                <w:sz w:val="20"/>
                <w:szCs w:val="20"/>
                <w:lang w:val="nl-NL"/>
              </w:rPr>
              <w:t>haaks afkorten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 xml:space="preserve"> 90°</w:t>
            </w:r>
          </w:p>
          <w:p w:rsidR="00017875" w:rsidRPr="00BD2223" w:rsidRDefault="0001787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5659F" w:rsidRPr="00BD2223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017875" w:rsidRPr="00BD2223" w:rsidRDefault="0055659F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017875" w:rsidRPr="00BD2223" w:rsidTr="00D9699E">
        <w:tc>
          <w:tcPr>
            <w:tcW w:w="6345" w:type="dxa"/>
          </w:tcPr>
          <w:p w:rsidR="0055659F" w:rsidRPr="00BD2223" w:rsidRDefault="0055659F" w:rsidP="0055659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BIRCOlight ND 150 AS – Boringen van goten</w:t>
            </w:r>
          </w:p>
          <w:p w:rsidR="00017875" w:rsidRPr="00BD2223" w:rsidRDefault="00017875" w:rsidP="005565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9232D" w:rsidRPr="00BD2223">
              <w:rPr>
                <w:rFonts w:eastAsia="Times New Roman"/>
                <w:sz w:val="20"/>
                <w:szCs w:val="20"/>
                <w:lang w:val="nl-NL"/>
              </w:rPr>
              <w:t>boringen horizontaal / verticaal,</w:t>
            </w:r>
            <w:r w:rsidR="00A879A2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DN 150</w:t>
            </w:r>
          </w:p>
          <w:p w:rsidR="00017875" w:rsidRPr="00BD2223" w:rsidRDefault="0001787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9232D" w:rsidRPr="00BD2223">
              <w:rPr>
                <w:rFonts w:eastAsia="Times New Roman"/>
                <w:sz w:val="20"/>
                <w:szCs w:val="20"/>
                <w:lang w:val="nl-NL"/>
              </w:rPr>
              <w:t>stuk slibemmer</w:t>
            </w:r>
          </w:p>
          <w:p w:rsidR="00B9232D" w:rsidRPr="00BD2223" w:rsidRDefault="00B9232D" w:rsidP="00B9232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BD222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BD222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017875" w:rsidRPr="00BD2223" w:rsidRDefault="0055659F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7875" w:rsidRPr="00BD222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017875" w:rsidRPr="00BD2223" w:rsidRDefault="00017875" w:rsidP="00592DD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BD222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BD2223" w:rsidRDefault="008D279A">
      <w:pPr>
        <w:rPr>
          <w:lang w:val="nl-NL"/>
        </w:rPr>
      </w:pPr>
    </w:p>
    <w:sectPr w:rsidR="008D279A" w:rsidRPr="00BD2223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59F" w:rsidRDefault="0055659F" w:rsidP="008D279A">
      <w:pPr>
        <w:spacing w:after="0" w:line="240" w:lineRule="auto"/>
      </w:pPr>
      <w:r>
        <w:separator/>
      </w:r>
    </w:p>
  </w:endnote>
  <w:endnote w:type="continuationSeparator" w:id="0">
    <w:p w:rsidR="0055659F" w:rsidRDefault="0055659F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5659F" w:rsidRDefault="00A879A2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1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59F" w:rsidRDefault="0055659F" w:rsidP="008D279A">
      <w:pPr>
        <w:spacing w:after="0" w:line="240" w:lineRule="auto"/>
      </w:pPr>
      <w:r>
        <w:separator/>
      </w:r>
    </w:p>
  </w:footnote>
  <w:footnote w:type="continuationSeparator" w:id="0">
    <w:p w:rsidR="0055659F" w:rsidRDefault="0055659F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59F" w:rsidRDefault="0055659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659F" w:rsidRDefault="0055659F">
    <w:pPr>
      <w:pStyle w:val="Kopfzeile"/>
    </w:pPr>
  </w:p>
  <w:p w:rsidR="0055659F" w:rsidRPr="00C92C60" w:rsidRDefault="008869AB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</w:t>
    </w:r>
    <w:r w:rsidR="0055659F">
      <w:rPr>
        <w:b/>
        <w:sz w:val="24"/>
        <w:szCs w:val="24"/>
      </w:rPr>
      <w:t>t</w:t>
    </w:r>
    <w:r w:rsidR="0055659F" w:rsidRPr="00C92C60">
      <w:rPr>
        <w:b/>
        <w:sz w:val="24"/>
        <w:szCs w:val="24"/>
      </w:rPr>
      <w:t xml:space="preserve"> BIRCO</w:t>
    </w:r>
    <w:r w:rsidR="0055659F">
      <w:rPr>
        <w:b/>
        <w:sz w:val="24"/>
        <w:szCs w:val="24"/>
      </w:rPr>
      <w:t>light</w:t>
    </w:r>
    <w:r w:rsidR="0055659F" w:rsidRPr="00C92C60">
      <w:rPr>
        <w:b/>
        <w:sz w:val="24"/>
        <w:szCs w:val="24"/>
      </w:rPr>
      <w:t xml:space="preserve"> N</w:t>
    </w:r>
    <w:r w:rsidR="0055659F">
      <w:rPr>
        <w:b/>
        <w:sz w:val="24"/>
        <w:szCs w:val="24"/>
      </w:rPr>
      <w:t>D</w:t>
    </w:r>
    <w:r w:rsidR="0055659F" w:rsidRPr="00C92C60">
      <w:rPr>
        <w:b/>
        <w:sz w:val="24"/>
        <w:szCs w:val="24"/>
      </w:rPr>
      <w:t xml:space="preserve"> </w:t>
    </w:r>
    <w:r w:rsidR="0055659F">
      <w:rPr>
        <w:b/>
        <w:sz w:val="24"/>
        <w:szCs w:val="24"/>
      </w:rPr>
      <w:t>15</w:t>
    </w:r>
    <w:r w:rsidR="0055659F" w:rsidRPr="00C92C60">
      <w:rPr>
        <w:b/>
        <w:sz w:val="24"/>
        <w:szCs w:val="24"/>
      </w:rPr>
      <w:t>0</w:t>
    </w:r>
    <w:r w:rsidR="0055659F">
      <w:rPr>
        <w:b/>
        <w:sz w:val="24"/>
        <w:szCs w:val="24"/>
      </w:rPr>
      <w:t xml:space="preserve"> AS</w:t>
    </w:r>
  </w:p>
  <w:p w:rsidR="0055659F" w:rsidRDefault="005565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7875"/>
    <w:rsid w:val="00080641"/>
    <w:rsid w:val="000821DD"/>
    <w:rsid w:val="00092D27"/>
    <w:rsid w:val="000A6933"/>
    <w:rsid w:val="0010767C"/>
    <w:rsid w:val="00122325"/>
    <w:rsid w:val="001333D1"/>
    <w:rsid w:val="00135A17"/>
    <w:rsid w:val="00156144"/>
    <w:rsid w:val="001A28A0"/>
    <w:rsid w:val="001C484A"/>
    <w:rsid w:val="00211202"/>
    <w:rsid w:val="00220A75"/>
    <w:rsid w:val="00233B8E"/>
    <w:rsid w:val="002509BF"/>
    <w:rsid w:val="00264836"/>
    <w:rsid w:val="00287D59"/>
    <w:rsid w:val="002A3E27"/>
    <w:rsid w:val="00303CA1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0DED"/>
    <w:rsid w:val="003F635A"/>
    <w:rsid w:val="00411A55"/>
    <w:rsid w:val="00427CE8"/>
    <w:rsid w:val="00485C65"/>
    <w:rsid w:val="00487084"/>
    <w:rsid w:val="004C5A25"/>
    <w:rsid w:val="004C7F24"/>
    <w:rsid w:val="004E39A2"/>
    <w:rsid w:val="004E3FCC"/>
    <w:rsid w:val="00504004"/>
    <w:rsid w:val="00545D55"/>
    <w:rsid w:val="0055659F"/>
    <w:rsid w:val="005665B2"/>
    <w:rsid w:val="00592DDF"/>
    <w:rsid w:val="005B00D1"/>
    <w:rsid w:val="005C76D9"/>
    <w:rsid w:val="005F0891"/>
    <w:rsid w:val="0060273E"/>
    <w:rsid w:val="00617685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17FD3"/>
    <w:rsid w:val="0074101B"/>
    <w:rsid w:val="00793787"/>
    <w:rsid w:val="007B1F0C"/>
    <w:rsid w:val="007E3553"/>
    <w:rsid w:val="007F33CE"/>
    <w:rsid w:val="00802CFB"/>
    <w:rsid w:val="008745D5"/>
    <w:rsid w:val="00874AEE"/>
    <w:rsid w:val="008800F7"/>
    <w:rsid w:val="008869AB"/>
    <w:rsid w:val="008B5D1D"/>
    <w:rsid w:val="008D279A"/>
    <w:rsid w:val="008D4179"/>
    <w:rsid w:val="008D767C"/>
    <w:rsid w:val="00912A92"/>
    <w:rsid w:val="00A32AB4"/>
    <w:rsid w:val="00A5229D"/>
    <w:rsid w:val="00A56582"/>
    <w:rsid w:val="00A75D4F"/>
    <w:rsid w:val="00A879A2"/>
    <w:rsid w:val="00AB4E00"/>
    <w:rsid w:val="00AD3771"/>
    <w:rsid w:val="00AE3B16"/>
    <w:rsid w:val="00B105CE"/>
    <w:rsid w:val="00B263AC"/>
    <w:rsid w:val="00B36EAE"/>
    <w:rsid w:val="00B42B51"/>
    <w:rsid w:val="00B434F1"/>
    <w:rsid w:val="00B44771"/>
    <w:rsid w:val="00B4571E"/>
    <w:rsid w:val="00B625A9"/>
    <w:rsid w:val="00B84B97"/>
    <w:rsid w:val="00B9232D"/>
    <w:rsid w:val="00BC7E7B"/>
    <w:rsid w:val="00BC7F70"/>
    <w:rsid w:val="00BD2223"/>
    <w:rsid w:val="00BF4963"/>
    <w:rsid w:val="00C10480"/>
    <w:rsid w:val="00C13126"/>
    <w:rsid w:val="00C42D38"/>
    <w:rsid w:val="00C671EA"/>
    <w:rsid w:val="00C92C60"/>
    <w:rsid w:val="00CC5009"/>
    <w:rsid w:val="00CC79CD"/>
    <w:rsid w:val="00D21878"/>
    <w:rsid w:val="00D9699E"/>
    <w:rsid w:val="00DD4BF0"/>
    <w:rsid w:val="00DE57A6"/>
    <w:rsid w:val="00E66677"/>
    <w:rsid w:val="00E754B5"/>
    <w:rsid w:val="00E76A4D"/>
    <w:rsid w:val="00E84660"/>
    <w:rsid w:val="00EB412B"/>
    <w:rsid w:val="00ED738C"/>
    <w:rsid w:val="00F02402"/>
    <w:rsid w:val="00F317D3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F3D8E0"/>
  <w15:docId w15:val="{6E0E20B0-A131-4731-9A8B-9E4D58A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0A0D-E9A4-46B1-B8FA-057C4B05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17</cp:revision>
  <cp:lastPrinted>2010-08-02T07:17:00Z</cp:lastPrinted>
  <dcterms:created xsi:type="dcterms:W3CDTF">2010-08-13T07:16:00Z</dcterms:created>
  <dcterms:modified xsi:type="dcterms:W3CDTF">2017-03-20T09:00:00Z</dcterms:modified>
</cp:coreProperties>
</file>